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Ansi="宋体"/>
          <w:sz w:val="24"/>
        </w:rPr>
        <w:t>附件</w:t>
      </w:r>
      <w:r>
        <w:rPr>
          <w:sz w:val="24"/>
        </w:rPr>
        <w:t xml:space="preserve">1                 </w:t>
      </w:r>
      <w:r>
        <w:rPr>
          <w:rFonts w:hAnsi="宋体"/>
          <w:b/>
          <w:sz w:val="36"/>
          <w:szCs w:val="36"/>
        </w:rPr>
        <w:t>教育教学成果量化积分标准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2"/>
        <w:gridCol w:w="426"/>
        <w:gridCol w:w="992"/>
        <w:gridCol w:w="4536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序号</w:t>
            </w: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考核项目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权重分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考核内容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积分标准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提供材料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审核</w:t>
            </w:r>
          </w:p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一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综合荣誉与重点工作</w:t>
            </w:r>
          </w:p>
        </w:tc>
        <w:tc>
          <w:tcPr>
            <w:tcW w:w="4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年度考核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任现职以来，考核优秀</w:t>
            </w:r>
            <w:r>
              <w:rPr>
                <w:sz w:val="18"/>
                <w:szCs w:val="18"/>
              </w:rPr>
              <w:t>0.5</w:t>
            </w:r>
            <w:r>
              <w:rPr>
                <w:rFonts w:hAnsi="宋体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次。</w:t>
            </w:r>
          </w:p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累计积分，达到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分不再累加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证书或通知文件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综合荣誉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任现职以来，获先进工作者、优秀教师、优秀教育工作者、优秀党务工作者、职教领军人才、社会服务等综合奖励荣誉的，按国级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分，省级</w:t>
            </w:r>
            <w:r>
              <w:rPr>
                <w:sz w:val="18"/>
                <w:szCs w:val="18"/>
              </w:rPr>
              <w:t>2.5</w:t>
            </w:r>
            <w:r>
              <w:rPr>
                <w:rFonts w:hAnsi="宋体"/>
                <w:sz w:val="18"/>
                <w:szCs w:val="18"/>
              </w:rPr>
              <w:t>分，院市级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分，校级</w:t>
            </w:r>
            <w:r>
              <w:rPr>
                <w:sz w:val="18"/>
                <w:szCs w:val="18"/>
              </w:rPr>
              <w:t>1.5</w:t>
            </w:r>
            <w:r>
              <w:rPr>
                <w:rFonts w:hAnsi="宋体"/>
                <w:sz w:val="18"/>
                <w:szCs w:val="18"/>
              </w:rPr>
              <w:t>分标准。以最高分记，不累计。</w:t>
            </w: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重点工作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近三年，参与学校重大迎评创建等项目，计</w:t>
            </w:r>
            <w:r>
              <w:rPr>
                <w:sz w:val="18"/>
                <w:szCs w:val="18"/>
              </w:rPr>
              <w:t>0-5</w:t>
            </w:r>
            <w:r>
              <w:rPr>
                <w:rFonts w:hAnsi="宋体"/>
                <w:sz w:val="18"/>
                <w:szCs w:val="18"/>
              </w:rPr>
              <w:t>分，主持人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分，参与人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分。以最高记分，不累计。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综合部门出具证明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二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教学工作</w:t>
            </w:r>
          </w:p>
        </w:tc>
        <w:tc>
          <w:tcPr>
            <w:tcW w:w="4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教学工作量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近三年平均教学工作量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周学时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宋体"/>
                <w:sz w:val="18"/>
                <w:szCs w:val="18"/>
              </w:rPr>
              <w:t>升学班级</w:t>
            </w:r>
            <w:r>
              <w:rPr>
                <w:sz w:val="18"/>
                <w:szCs w:val="18"/>
              </w:rPr>
              <w:t>1.5</w:t>
            </w:r>
            <w:r>
              <w:rPr>
                <w:rFonts w:hAnsi="宋体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周学时</w:t>
            </w:r>
            <w:r>
              <w:rPr>
                <w:sz w:val="18"/>
                <w:szCs w:val="18"/>
              </w:rPr>
              <w:t>)</w:t>
            </w:r>
            <w:r>
              <w:rPr>
                <w:rFonts w:hAnsi="宋体"/>
                <w:sz w:val="18"/>
                <w:szCs w:val="18"/>
              </w:rPr>
              <w:t>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教学业务考核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近</w:t>
            </w:r>
            <w:r>
              <w:rPr>
                <w:rFonts w:hint="eastAsia" w:hAnsi="宋体"/>
                <w:sz w:val="18"/>
                <w:szCs w:val="18"/>
              </w:rPr>
              <w:t>五</w:t>
            </w:r>
            <w:r>
              <w:rPr>
                <w:rFonts w:hAnsi="宋体"/>
                <w:sz w:val="18"/>
                <w:szCs w:val="18"/>
              </w:rPr>
              <w:t>年教学业务考核优秀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次。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教学业务考核记录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评估处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著作教材资料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近三年主编校级以上立项的教学计划、大纲、技能训练方案、题库等重要教学文件和优秀教学专项资源每份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任现职以来，主持教材、精品课程、微课、数字化资源等</w:t>
            </w:r>
            <w:r>
              <w:rPr>
                <w:rFonts w:hAnsi="宋体"/>
                <w:sz w:val="18"/>
                <w:szCs w:val="18"/>
              </w:rPr>
              <w:t>：主编国级</w:t>
            </w: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分、省级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分、院市级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分、校级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分，参与减半计分（取前三名）。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样本、证书、通知文件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继续教育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任现职以来，取博士、硕士、本科分别为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分，最高记分，不累计。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现职以来，参加国、省、市项目培训依次计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分。最高记分，不累计。（网络培训减半）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当年参加企业实践或社会服务，年考核合格计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证书原件、</w:t>
            </w:r>
            <w:r>
              <w:rPr>
                <w:rFonts w:hAnsi="宋体"/>
                <w:sz w:val="18"/>
                <w:szCs w:val="18"/>
              </w:rPr>
              <w:t>培训证书及</w:t>
            </w:r>
          </w:p>
          <w:p>
            <w:pPr>
              <w:pStyle w:val="6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证明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系部</w:t>
            </w:r>
          </w:p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教学荣誉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pStyle w:val="6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优秀教研组长、优秀专业负责人、教学能手、学科带头人、</w:t>
            </w:r>
            <w:r>
              <w:rPr>
                <w:sz w:val="18"/>
                <w:szCs w:val="18"/>
              </w:rPr>
              <w:t>教坛新秀、名师工作室培养对象、优秀教学团队负责人</w:t>
            </w:r>
            <w:r>
              <w:rPr>
                <w:rFonts w:hAnsi="宋体"/>
                <w:sz w:val="18"/>
                <w:szCs w:val="18"/>
              </w:rPr>
              <w:t>等教学荣誉按国级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分，省级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分，院级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分，市级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分，校级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分标准。以现在职最高记分，不累计分。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证书、通知文件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ROMAN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Ansi="宋体"/>
                <w:sz w:val="18"/>
                <w:szCs w:val="18"/>
              </w:rPr>
              <w:t>三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教科研工作</w:t>
            </w:r>
          </w:p>
        </w:tc>
        <w:tc>
          <w:tcPr>
            <w:tcW w:w="4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课题研究</w:t>
            </w:r>
          </w:p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发明专利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主持或参与国家级、省部级、市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Ansi="宋体"/>
                <w:kern w:val="0"/>
                <w:sz w:val="18"/>
                <w:szCs w:val="18"/>
              </w:rPr>
              <w:t>学院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Ansi="宋体"/>
                <w:kern w:val="0"/>
                <w:sz w:val="18"/>
                <w:szCs w:val="18"/>
              </w:rPr>
              <w:t>级、校级课题研究、教改立项项目，主持人分别记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Ansi="宋体"/>
                <w:kern w:val="0"/>
                <w:sz w:val="18"/>
                <w:szCs w:val="18"/>
              </w:rPr>
              <w:t>分、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Ansi="宋体"/>
                <w:kern w:val="0"/>
                <w:sz w:val="18"/>
                <w:szCs w:val="18"/>
              </w:rPr>
              <w:t>分、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Ansi="宋体"/>
                <w:kern w:val="0"/>
                <w:sz w:val="18"/>
                <w:szCs w:val="18"/>
              </w:rPr>
              <w:t>分、</w:t>
            </w: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Ansi="宋体"/>
                <w:kern w:val="0"/>
                <w:sz w:val="18"/>
                <w:szCs w:val="18"/>
              </w:rPr>
              <w:t>分，参与人员减半，取前七名。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发明专利授权和申请分别记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Ansi="宋体"/>
                <w:kern w:val="0"/>
                <w:sz w:val="18"/>
                <w:szCs w:val="18"/>
              </w:rPr>
              <w:t>分和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Ansi="宋体"/>
                <w:kern w:val="0"/>
                <w:sz w:val="18"/>
                <w:szCs w:val="18"/>
              </w:rPr>
              <w:t>分，实用新型、外观设计专利授权和申请分别记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Ansi="宋体"/>
                <w:kern w:val="0"/>
                <w:sz w:val="18"/>
                <w:szCs w:val="18"/>
              </w:rPr>
              <w:t>分和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分。均为第一申请人累计计分。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具立项文件和结题证件计。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论文发表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SCI</w:t>
            </w:r>
            <w:r>
              <w:rPr>
                <w:rFonts w:hAnsi="宋体"/>
                <w:kern w:val="0"/>
                <w:sz w:val="18"/>
                <w:szCs w:val="18"/>
              </w:rPr>
              <w:t>发表论文每篇记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Ansi="宋体"/>
                <w:kern w:val="0"/>
                <w:sz w:val="18"/>
                <w:szCs w:val="18"/>
              </w:rPr>
              <w:t>分，核心期刊发表论文每篇记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Ansi="宋体"/>
                <w:kern w:val="0"/>
                <w:sz w:val="18"/>
                <w:szCs w:val="18"/>
              </w:rPr>
              <w:t>分，非核心公开期刊发表论文每篇记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分，内部刊物及校刊发表论文每篇记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分，以上均为第一作者记分。</w:t>
            </w:r>
            <w:r>
              <w:rPr>
                <w:kern w:val="0"/>
                <w:sz w:val="18"/>
                <w:szCs w:val="18"/>
              </w:rPr>
              <w:t>SCI</w:t>
            </w:r>
            <w:r>
              <w:rPr>
                <w:rFonts w:hAnsi="宋体"/>
                <w:kern w:val="0"/>
                <w:sz w:val="18"/>
                <w:szCs w:val="18"/>
              </w:rPr>
              <w:t>论文参与作者第二、第三名每篇分别记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Ansi="宋体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分，其他论文参与第二作者每篇记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期刊原件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科技服务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after="156" w:afterLines="50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近三年参加科技服务，有项目、有计划、有记录、有过程资料、有成效、有实践单位证明。每天记</w:t>
            </w:r>
            <w:r>
              <w:rPr>
                <w:kern w:val="0"/>
                <w:sz w:val="18"/>
                <w:szCs w:val="18"/>
              </w:rPr>
              <w:t>0.2</w:t>
            </w:r>
            <w:r>
              <w:rPr>
                <w:rFonts w:hAnsi="宋体"/>
                <w:kern w:val="0"/>
                <w:sz w:val="18"/>
                <w:szCs w:val="18"/>
              </w:rPr>
              <w:t>分，不超过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相关原始材料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教育工作</w:t>
            </w:r>
          </w:p>
        </w:tc>
        <w:tc>
          <w:tcPr>
            <w:tcW w:w="4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班主任、社团任职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近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五</w:t>
            </w:r>
            <w:r>
              <w:rPr>
                <w:rFonts w:hAnsi="宋体"/>
                <w:kern w:val="0"/>
                <w:sz w:val="18"/>
                <w:szCs w:val="18"/>
              </w:rPr>
              <w:t>年班主任任职情况，</w:t>
            </w:r>
            <w:r>
              <w:rPr>
                <w:kern w:val="0"/>
                <w:sz w:val="18"/>
                <w:szCs w:val="18"/>
              </w:rPr>
              <w:t>0.7</w:t>
            </w:r>
            <w:r>
              <w:rPr>
                <w:rFonts w:hAnsi="宋体"/>
                <w:kern w:val="0"/>
                <w:sz w:val="18"/>
                <w:szCs w:val="18"/>
              </w:rPr>
              <w:t>分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kern w:val="0"/>
                <w:sz w:val="18"/>
                <w:szCs w:val="18"/>
              </w:rPr>
              <w:t>学期。</w:t>
            </w:r>
          </w:p>
          <w:p>
            <w:pPr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近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五</w:t>
            </w:r>
            <w:r>
              <w:rPr>
                <w:rFonts w:hAnsi="宋体"/>
                <w:kern w:val="0"/>
                <w:sz w:val="18"/>
                <w:szCs w:val="18"/>
              </w:rPr>
              <w:t>年内担任学校社团指导老师，</w:t>
            </w:r>
            <w:r>
              <w:rPr>
                <w:kern w:val="0"/>
                <w:sz w:val="18"/>
                <w:szCs w:val="18"/>
              </w:rPr>
              <w:t>0.1</w:t>
            </w:r>
            <w:r>
              <w:rPr>
                <w:rFonts w:hAnsi="宋体"/>
                <w:kern w:val="0"/>
                <w:sz w:val="18"/>
                <w:szCs w:val="18"/>
              </w:rPr>
              <w:t>分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kern w:val="0"/>
                <w:sz w:val="18"/>
                <w:szCs w:val="18"/>
              </w:rPr>
              <w:t>学期。</w:t>
            </w:r>
          </w:p>
          <w:p>
            <w:pPr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逐级逐项累计积分，达到该项总分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Ansi="宋体"/>
                <w:kern w:val="0"/>
                <w:sz w:val="18"/>
                <w:szCs w:val="18"/>
              </w:rPr>
              <w:t>分不再累加。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聘书、社团材料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学生处</w:t>
            </w:r>
          </w:p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团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sz w:val="18"/>
                <w:szCs w:val="18"/>
              </w:rPr>
              <w:t>工作实效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被学校评为首席班主任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分、模范班主任、年度优秀班主任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班主任个人获奖：省级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分、院级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分、市级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分、校级学期</w:t>
            </w:r>
            <w:r>
              <w:rPr>
                <w:kern w:val="0"/>
                <w:sz w:val="18"/>
                <w:szCs w:val="18"/>
              </w:rPr>
              <w:t>0.5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任职班级获奖：省级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分、院级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分、市级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分、校级</w:t>
            </w:r>
            <w:r>
              <w:rPr>
                <w:kern w:val="0"/>
                <w:sz w:val="18"/>
                <w:szCs w:val="18"/>
              </w:rPr>
              <w:t>0.1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  <w:p>
            <w:pPr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班级学生获奖：国家级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分、省级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分、院级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分、市级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逐级逐项累计积分，达到该项总分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Ansi="宋体"/>
                <w:kern w:val="0"/>
                <w:sz w:val="18"/>
                <w:szCs w:val="18"/>
              </w:rPr>
              <w:t>分不再累加。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获奖证书原件或证明材料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德育科研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德育课题研究：主持国家级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分、省级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kern w:val="0"/>
                <w:sz w:val="18"/>
                <w:szCs w:val="18"/>
              </w:rPr>
              <w:t>分、市级校内</w:t>
            </w:r>
            <w:r>
              <w:rPr>
                <w:kern w:val="0"/>
                <w:sz w:val="18"/>
                <w:szCs w:val="18"/>
              </w:rPr>
              <w:t>0.5</w:t>
            </w:r>
            <w:r>
              <w:rPr>
                <w:rFonts w:hAnsi="宋体"/>
                <w:kern w:val="0"/>
                <w:sz w:val="18"/>
                <w:szCs w:val="18"/>
              </w:rPr>
              <w:t>分，参与减半。</w:t>
            </w:r>
          </w:p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德育著作教材：公开出版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rFonts w:hAnsi="宋体"/>
                <w:kern w:val="0"/>
                <w:sz w:val="18"/>
                <w:szCs w:val="18"/>
              </w:rPr>
              <w:t>主编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分、参编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德育校本教材：主编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分、参编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kern w:val="0"/>
                <w:sz w:val="18"/>
                <w:szCs w:val="18"/>
              </w:rPr>
              <w:t>分。</w:t>
            </w:r>
          </w:p>
          <w:p>
            <w:pPr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德育论文：公开发表核心期刊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分、省级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kern w:val="0"/>
                <w:sz w:val="18"/>
                <w:szCs w:val="18"/>
              </w:rPr>
              <w:t>分、市级</w:t>
            </w:r>
            <w:r>
              <w:rPr>
                <w:kern w:val="0"/>
                <w:sz w:val="18"/>
                <w:szCs w:val="18"/>
              </w:rPr>
              <w:t>0.5</w:t>
            </w:r>
            <w:r>
              <w:rPr>
                <w:rFonts w:hAnsi="宋体"/>
                <w:kern w:val="0"/>
                <w:sz w:val="18"/>
                <w:szCs w:val="18"/>
              </w:rPr>
              <w:t>分；校内参加德育论文评选经评审入选</w:t>
            </w:r>
            <w:r>
              <w:rPr>
                <w:kern w:val="0"/>
                <w:sz w:val="18"/>
                <w:szCs w:val="18"/>
              </w:rPr>
              <w:t>0.3</w:t>
            </w:r>
            <w:r>
              <w:rPr>
                <w:rFonts w:hAnsi="宋体"/>
                <w:kern w:val="0"/>
                <w:sz w:val="18"/>
                <w:szCs w:val="18"/>
              </w:rPr>
              <w:t>分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kern w:val="0"/>
                <w:sz w:val="18"/>
                <w:szCs w:val="18"/>
              </w:rPr>
              <w:t>篇。</w:t>
            </w:r>
          </w:p>
          <w:p>
            <w:pPr>
              <w:spacing w:line="2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逐级逐项累计积分，达到该项总分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分不再累加。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报告或证书原件、证明材料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五</w:t>
            </w: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加分项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任现职以来市级以上教育教学获奖及其它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主持人教育教学成果奖、科技成果奖：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国家一等</w:t>
            </w: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省级一等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院市级一等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分。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（以证书为准，参与人减半）</w:t>
            </w:r>
          </w:p>
          <w:p>
            <w:pPr>
              <w:pStyle w:val="6"/>
              <w:snapToGrid w:val="0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获技能大赛、教学大赛（信息化大赛等）、班主任基本功大赛等竞技类奖项：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国家一等</w:t>
            </w: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省级一等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院市级一等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分。</w:t>
            </w:r>
          </w:p>
          <w:p>
            <w:pPr>
              <w:pStyle w:val="6"/>
              <w:snapToGrid w:val="0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论文征文、教学设计、文明风采大赛、创业创新大赛、职业生涯规划比赛等评比类奖项：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国家一等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7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省级一等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院市级一等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升学教学质量奖：</w:t>
            </w:r>
          </w:p>
          <w:p>
            <w:pPr>
              <w:pStyle w:val="6"/>
              <w:snapToGrid w:val="0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省市统考中综合排名一等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综合性体育比赛：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国家金牌一枚</w:t>
            </w: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分、银牌一枚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分、铜牌一枚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分；</w:t>
            </w:r>
            <w:r>
              <w:rPr>
                <w:sz w:val="18"/>
                <w:szCs w:val="18"/>
              </w:rPr>
              <w:t>4-8</w:t>
            </w:r>
            <w:r>
              <w:rPr>
                <w:rFonts w:hAnsi="宋体"/>
                <w:sz w:val="18"/>
                <w:szCs w:val="18"/>
              </w:rPr>
              <w:t>名分别</w:t>
            </w:r>
            <w:r>
              <w:rPr>
                <w:sz w:val="18"/>
                <w:szCs w:val="18"/>
              </w:rPr>
              <w:t>7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省级金牌一枚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分、银牌一枚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分、铜牌一枚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分；</w:t>
            </w:r>
            <w:r>
              <w:rPr>
                <w:sz w:val="18"/>
                <w:szCs w:val="18"/>
              </w:rPr>
              <w:t>4-8</w:t>
            </w:r>
            <w:r>
              <w:rPr>
                <w:rFonts w:hAnsi="宋体"/>
                <w:sz w:val="18"/>
                <w:szCs w:val="18"/>
              </w:rPr>
              <w:t>名分别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分；</w:t>
            </w:r>
          </w:p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院市级或金牌一枚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分、银牌一枚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分、铜牌一枚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分；</w:t>
            </w:r>
            <w:r>
              <w:rPr>
                <w:sz w:val="18"/>
                <w:szCs w:val="18"/>
              </w:rPr>
              <w:t>4-8</w:t>
            </w:r>
            <w:r>
              <w:rPr>
                <w:rFonts w:hAnsi="宋体"/>
                <w:sz w:val="18"/>
                <w:szCs w:val="18"/>
              </w:rPr>
              <w:t>名分别</w:t>
            </w: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0.5</w:t>
            </w:r>
            <w:r>
              <w:rPr>
                <w:rFonts w:hAnsi="宋体"/>
                <w:sz w:val="18"/>
                <w:szCs w:val="18"/>
              </w:rPr>
              <w:t>分。</w:t>
            </w:r>
          </w:p>
          <w:p>
            <w:pPr>
              <w:pStyle w:val="6"/>
              <w:snapToGrid w:val="0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以上</w:t>
            </w:r>
            <w:r>
              <w:rPr>
                <w:rFonts w:hAnsi="宋体"/>
                <w:b/>
              </w:rPr>
              <w:t>逐年逐项最高累计，</w:t>
            </w:r>
            <w:r>
              <w:rPr>
                <w:rFonts w:hAnsi="宋体"/>
                <w:b/>
                <w:sz w:val="18"/>
                <w:szCs w:val="18"/>
              </w:rPr>
              <w:t>各项如是指导学生获奖减半积分。</w:t>
            </w:r>
          </w:p>
          <w:p>
            <w:pPr>
              <w:pStyle w:val="6"/>
              <w:snapToGrid w:val="0"/>
              <w:textAlignment w:val="center"/>
              <w:rPr>
                <w:highlight w:val="yellow"/>
              </w:rPr>
            </w:pPr>
            <w:r>
              <w:rPr>
                <w:rFonts w:hAnsi="宋体"/>
                <w:b/>
              </w:rPr>
              <w:t>班主任工作</w:t>
            </w:r>
            <w:r>
              <w:rPr>
                <w:b/>
              </w:rPr>
              <w:t>10</w:t>
            </w:r>
            <w:r>
              <w:rPr>
                <w:rFonts w:hAnsi="宋体"/>
                <w:b/>
              </w:rPr>
              <w:t>年以上者另加</w:t>
            </w:r>
            <w:r>
              <w:rPr>
                <w:b/>
              </w:rPr>
              <w:t>2</w:t>
            </w:r>
            <w:r>
              <w:rPr>
                <w:rFonts w:hAnsi="宋体"/>
                <w:b/>
              </w:rPr>
              <w:t>分，以后每多</w:t>
            </w:r>
            <w:r>
              <w:rPr>
                <w:b/>
              </w:rPr>
              <w:t>1</w:t>
            </w:r>
            <w:r>
              <w:rPr>
                <w:rFonts w:hAnsi="宋体"/>
                <w:b/>
              </w:rPr>
              <w:t>年加</w:t>
            </w:r>
            <w:r>
              <w:rPr>
                <w:b/>
              </w:rPr>
              <w:t>1</w:t>
            </w:r>
            <w:r>
              <w:rPr>
                <w:rFonts w:hAnsi="宋体"/>
                <w:b/>
              </w:rPr>
              <w:t>分。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获奖证书和指导老师证书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人事处</w:t>
            </w:r>
          </w:p>
        </w:tc>
      </w:tr>
    </w:tbl>
    <w:p>
      <w:pPr>
        <w:pStyle w:val="6"/>
        <w:snapToGrid w:val="0"/>
        <w:textAlignment w:val="center"/>
        <w:rPr>
          <w:b/>
        </w:rPr>
      </w:pPr>
      <w:r>
        <w:rPr>
          <w:szCs w:val="21"/>
        </w:rPr>
        <w:t>注：1.</w:t>
      </w:r>
      <w:r>
        <w:rPr>
          <w:rFonts w:hAnsi="Calibri"/>
          <w:kern w:val="2"/>
          <w:sz w:val="21"/>
          <w:szCs w:val="21"/>
        </w:rPr>
        <w:t>中层正职教育工作分核算后计</w:t>
      </w:r>
      <w:r>
        <w:rPr>
          <w:rFonts w:hint="eastAsia" w:hAnsi="Calibri"/>
          <w:kern w:val="2"/>
          <w:sz w:val="21"/>
          <w:szCs w:val="21"/>
        </w:rPr>
        <w:t>满分</w:t>
      </w:r>
      <w:r>
        <w:rPr>
          <w:kern w:val="2"/>
          <w:sz w:val="21"/>
          <w:szCs w:val="21"/>
        </w:rPr>
        <w:t>20</w:t>
      </w:r>
      <w:r>
        <w:rPr>
          <w:rFonts w:hAnsi="Calibri"/>
          <w:kern w:val="2"/>
          <w:sz w:val="21"/>
          <w:szCs w:val="21"/>
        </w:rPr>
        <w:t>分，表格中第四项不再计分。</w:t>
      </w:r>
    </w:p>
    <w:p>
      <w:pPr>
        <w:spacing w:line="300" w:lineRule="exact"/>
        <w:ind w:firstLine="420" w:firstLineChars="200"/>
        <w:rPr>
          <w:szCs w:val="21"/>
        </w:rPr>
      </w:pPr>
      <w:r>
        <w:rPr>
          <w:szCs w:val="21"/>
        </w:rPr>
        <w:t>2.第一至第五项考核项目每项积分办法：本人考核项目积分＝本人该项积分×（该项权重分/同类人员最高分）。</w:t>
      </w:r>
    </w:p>
    <w:p>
      <w:pPr>
        <w:spacing w:line="300" w:lineRule="exact"/>
        <w:ind w:firstLine="420" w:firstLineChars="200"/>
        <w:rPr>
          <w:szCs w:val="21"/>
        </w:rPr>
      </w:pPr>
      <w:r>
        <w:rPr>
          <w:szCs w:val="21"/>
        </w:rPr>
        <w:t>3.本人总积分＝第一至第五项考核项目积分和+职龄分（职龄:2分/年）+招生分（近三年超额完成分15分，完成分10分，不完成按比例得分）；</w:t>
      </w:r>
    </w:p>
    <w:p>
      <w:pPr>
        <w:spacing w:line="300" w:lineRule="exact"/>
        <w:ind w:firstLine="420" w:firstLineChars="200"/>
        <w:rPr>
          <w:szCs w:val="21"/>
        </w:rPr>
      </w:pPr>
      <w:r>
        <w:rPr>
          <w:szCs w:val="21"/>
        </w:rPr>
        <w:t>4.除说明外，均以任现职来成果积分，最后由</w:t>
      </w:r>
      <w:r>
        <w:rPr>
          <w:rFonts w:hint="eastAsia"/>
          <w:szCs w:val="21"/>
        </w:rPr>
        <w:t>组织</w:t>
      </w:r>
      <w:r>
        <w:rPr>
          <w:szCs w:val="21"/>
        </w:rPr>
        <w:t>人事处汇总，并张榜公示。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7395A"/>
    <w:rsid w:val="0F41278D"/>
    <w:rsid w:val="469D7C0B"/>
    <w:rsid w:val="4B2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2021-05-24T03:06:00Z</dcterms:created>
  <dc:creator>office</dc:creator>
  <cp:lastModifiedBy>荳荳鱼</cp:lastModifiedBy>
  <dcterms:modified xsi:type="dcterms:W3CDTF">2021-05-24T04:16:27Z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1AC35C4F6E224F928C7C8730A672FCD3</vt:lpwstr>
  </property>
</Properties>
</file>